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4E520A" w14:textId="77777777" w:rsidR="0014427D" w:rsidRPr="007209F9" w:rsidRDefault="0014427D" w:rsidP="0014427D">
      <w:pPr>
        <w:ind w:right="227"/>
        <w:rPr>
          <w:rStyle w:val="ac"/>
          <w:rFonts w:ascii="Times New Roman" w:hAnsi="Times New Roman"/>
          <w:sz w:val="28"/>
          <w:szCs w:val="28"/>
        </w:rPr>
      </w:pPr>
      <w:bookmarkStart w:id="0" w:name="_GoBack"/>
      <w:bookmarkEnd w:id="0"/>
      <w:r w:rsidRPr="007209F9">
        <w:rPr>
          <w:rStyle w:val="ac"/>
          <w:rFonts w:ascii="Times New Roman" w:hAnsi="Times New Roman"/>
          <w:sz w:val="28"/>
          <w:szCs w:val="28"/>
        </w:rPr>
        <w:t>1. Основная литература:</w:t>
      </w:r>
    </w:p>
    <w:p w14:paraId="26AE1A2F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1.1. Учебники и методические пособия:</w:t>
      </w:r>
    </w:p>
    <w:p w14:paraId="002F3AAB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Смирнов А.Т., Хренников Б.О. «Основы безопасности жизнедеятельности» (для 10–11 классов). — М.: Просвещение, 2023.</w:t>
      </w:r>
    </w:p>
    <w:p w14:paraId="2EEA7170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 xml:space="preserve">- Мишин Б.И. «Методика преподавания ОБЖ в школе». — М.: </w:t>
      </w:r>
      <w:proofErr w:type="spellStart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Владос</w:t>
      </w:r>
      <w:proofErr w:type="spellEnd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, 2022.</w:t>
      </w:r>
    </w:p>
    <w:p w14:paraId="730E9BD2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 xml:space="preserve">- </w:t>
      </w:r>
      <w:proofErr w:type="spellStart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Латчук</w:t>
      </w:r>
      <w:proofErr w:type="spellEnd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 xml:space="preserve"> В.Н. «Программы курса ОБЖ для общеобразовательных учреждений». — М.: Дрофа, 2021.</w:t>
      </w:r>
    </w:p>
    <w:p w14:paraId="127CB01E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1.2. Военно-патриотическое воспитание:</w:t>
      </w:r>
    </w:p>
    <w:p w14:paraId="547D26DE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Филиппов В.М. «Система военно-патриотического воспитания в школе». — СПб.: Питер, 2023.</w:t>
      </w:r>
    </w:p>
    <w:p w14:paraId="604906C9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«Юнармейский учебник» / под ред. Минобороны РФ. — М.: Росмэн, 2022.</w:t>
      </w:r>
    </w:p>
    <w:p w14:paraId="41CB908D" w14:textId="77777777" w:rsidR="0014427D" w:rsidRDefault="0014427D" w:rsidP="0014427D">
      <w:pPr>
        <w:ind w:right="227"/>
        <w:rPr>
          <w:rStyle w:val="ac"/>
          <w:rFonts w:ascii="Times New Roman" w:hAnsi="Times New Roman"/>
          <w:sz w:val="28"/>
          <w:szCs w:val="28"/>
        </w:rPr>
      </w:pPr>
    </w:p>
    <w:p w14:paraId="6C963BB0" w14:textId="0CDE28B0" w:rsidR="0014427D" w:rsidRPr="0014427D" w:rsidRDefault="0014427D" w:rsidP="0014427D">
      <w:pPr>
        <w:ind w:right="227"/>
        <w:rPr>
          <w:rStyle w:val="ac"/>
          <w:rFonts w:ascii="Times New Roman" w:hAnsi="Times New Roman"/>
          <w:sz w:val="28"/>
          <w:szCs w:val="28"/>
        </w:rPr>
      </w:pPr>
      <w:r w:rsidRPr="0014427D">
        <w:rPr>
          <w:rStyle w:val="ac"/>
          <w:rFonts w:ascii="Times New Roman" w:hAnsi="Times New Roman"/>
          <w:sz w:val="28"/>
          <w:szCs w:val="28"/>
        </w:rPr>
        <w:t>2. Дополнительная литература:</w:t>
      </w:r>
    </w:p>
    <w:p w14:paraId="5A7CB3A4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2.1 Первая помощь и ЧС:</w:t>
      </w:r>
    </w:p>
    <w:p w14:paraId="7D047936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 xml:space="preserve">- </w:t>
      </w:r>
      <w:proofErr w:type="spellStart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Гостюшин</w:t>
      </w:r>
      <w:proofErr w:type="spellEnd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 xml:space="preserve"> А.В. «Энциклопедия экстремальных ситуаций». — М.: АСТ, 2021.</w:t>
      </w:r>
    </w:p>
    <w:p w14:paraId="2FAAF644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«Атлас добровольного спасателя» (рекомендации МЧС). — М.: ФИЗМАТЛИТ, 2023.</w:t>
      </w:r>
    </w:p>
    <w:p w14:paraId="4CB66D0A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Кибербезопасность:</w:t>
      </w:r>
    </w:p>
    <w:p w14:paraId="0D81E669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Касперская Н. «Основы кибербезопасности для школьников». — М.: БИНОМ, 2022.</w:t>
      </w:r>
    </w:p>
    <w:p w14:paraId="4B711273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2.2. Психология и педагогика:</w:t>
      </w:r>
    </w:p>
    <w:p w14:paraId="4BDDAA7B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Леонтьев А.А. «Психология экстремальных ситуаций». — М.: Смысл, 2021.</w:t>
      </w:r>
    </w:p>
    <w:p w14:paraId="7B19220A" w14:textId="77777777" w:rsidR="0014427D" w:rsidRDefault="0014427D" w:rsidP="0014427D">
      <w:pPr>
        <w:ind w:right="227"/>
        <w:rPr>
          <w:rStyle w:val="ac"/>
          <w:rFonts w:ascii="Times New Roman" w:hAnsi="Times New Roman"/>
          <w:sz w:val="28"/>
          <w:szCs w:val="28"/>
        </w:rPr>
      </w:pPr>
    </w:p>
    <w:p w14:paraId="11E20F52" w14:textId="7DC148F7" w:rsidR="0014427D" w:rsidRPr="0014427D" w:rsidRDefault="0014427D" w:rsidP="0014427D">
      <w:pPr>
        <w:ind w:right="227"/>
        <w:rPr>
          <w:rStyle w:val="ac"/>
          <w:rFonts w:ascii="Times New Roman" w:hAnsi="Times New Roman"/>
          <w:sz w:val="28"/>
          <w:szCs w:val="28"/>
        </w:rPr>
      </w:pPr>
      <w:r w:rsidRPr="0014427D">
        <w:rPr>
          <w:rStyle w:val="ac"/>
          <w:rFonts w:ascii="Times New Roman" w:hAnsi="Times New Roman"/>
          <w:sz w:val="28"/>
          <w:szCs w:val="28"/>
        </w:rPr>
        <w:t>3. Нормативно-правовые документы:</w:t>
      </w:r>
    </w:p>
    <w:p w14:paraId="28728014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3.1. Федеральные законы:</w:t>
      </w:r>
    </w:p>
    <w:p w14:paraId="4BA83716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ФЗ № 390 «О безопасности» (2021).</w:t>
      </w:r>
    </w:p>
    <w:p w14:paraId="0F562D33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ФЗ № 53 «О воинской обязанности и военной службе» (последняя ред. 2024).</w:t>
      </w:r>
    </w:p>
    <w:p w14:paraId="7810A7B5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3.2 Государственные программы:</w:t>
      </w:r>
    </w:p>
    <w:p w14:paraId="31FED513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«Патриотическое воспитание граждан РФ на 2021–2025 гг.» (утв. Правительством РФ).</w:t>
      </w:r>
    </w:p>
    <w:p w14:paraId="430DF2A9" w14:textId="77777777" w:rsidR="0014427D" w:rsidRDefault="0014427D" w:rsidP="0014427D">
      <w:pPr>
        <w:ind w:right="227"/>
        <w:rPr>
          <w:rStyle w:val="ac"/>
          <w:rFonts w:ascii="Times New Roman" w:hAnsi="Times New Roman"/>
          <w:sz w:val="28"/>
          <w:szCs w:val="28"/>
        </w:rPr>
      </w:pPr>
    </w:p>
    <w:p w14:paraId="1840F95F" w14:textId="70C7FBA6" w:rsidR="0014427D" w:rsidRPr="0014427D" w:rsidRDefault="0014427D" w:rsidP="0014427D">
      <w:pPr>
        <w:ind w:right="227"/>
        <w:rPr>
          <w:rStyle w:val="ac"/>
          <w:rFonts w:ascii="Times New Roman" w:hAnsi="Times New Roman"/>
          <w:sz w:val="28"/>
          <w:szCs w:val="28"/>
        </w:rPr>
      </w:pPr>
      <w:r w:rsidRPr="0014427D">
        <w:rPr>
          <w:rStyle w:val="ac"/>
          <w:rFonts w:ascii="Times New Roman" w:hAnsi="Times New Roman"/>
          <w:sz w:val="28"/>
          <w:szCs w:val="28"/>
        </w:rPr>
        <w:t>4. Интернет-ресурсы:</w:t>
      </w:r>
    </w:p>
    <w:p w14:paraId="0FAB5F39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4.1. Официальные порталы:</w:t>
      </w:r>
    </w:p>
    <w:p w14:paraId="3C70B98A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МЧС России: </w:t>
      </w:r>
      <w:hyperlink r:id="rId6" w:anchor="_blank" w:history="1">
        <w:r w:rsidRPr="0014427D">
          <w:rPr>
            <w:rStyle w:val="ad"/>
            <w:rFonts w:ascii="Times New Roman" w:hAnsi="Times New Roman"/>
            <w:sz w:val="28"/>
            <w:szCs w:val="28"/>
          </w:rPr>
          <w:t>www.mchs.gov.ru</w:t>
        </w:r>
      </w:hyperlink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 (раздел «Обучение»).</w:t>
      </w:r>
    </w:p>
    <w:p w14:paraId="4B8AC6F0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«Юнармия»: </w:t>
      </w:r>
      <w:hyperlink r:id="rId7" w:anchor="_blank" w:history="1">
        <w:r w:rsidRPr="0014427D">
          <w:rPr>
            <w:rStyle w:val="ad"/>
            <w:rFonts w:ascii="Times New Roman" w:hAnsi="Times New Roman"/>
            <w:sz w:val="28"/>
            <w:szCs w:val="28"/>
          </w:rPr>
          <w:t>yunarmy.ru</w:t>
        </w:r>
      </w:hyperlink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 (методические материалы).</w:t>
      </w:r>
    </w:p>
    <w:p w14:paraId="25FEBCEE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Российская электронная школа (РЭШ): </w:t>
      </w:r>
      <w:hyperlink r:id="rId8" w:anchor="_blank" w:history="1">
        <w:r w:rsidRPr="0014427D">
          <w:rPr>
            <w:rStyle w:val="ad"/>
            <w:rFonts w:ascii="Times New Roman" w:hAnsi="Times New Roman"/>
            <w:sz w:val="28"/>
            <w:szCs w:val="28"/>
          </w:rPr>
          <w:t>resh.edu.ru</w:t>
        </w:r>
      </w:hyperlink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 (уроки по ОБЖ).</w:t>
      </w:r>
    </w:p>
    <w:p w14:paraId="38A2C4D6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4.2. Онлайн-курсы и тренажёры:</w:t>
      </w:r>
    </w:p>
    <w:p w14:paraId="57661F6E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«Первая помощь» от Красного Креста: </w:t>
      </w:r>
      <w:hyperlink r:id="rId9" w:anchor="_blank" w:history="1">
        <w:r w:rsidRPr="0014427D">
          <w:rPr>
            <w:rStyle w:val="ad"/>
            <w:rFonts w:ascii="Times New Roman" w:hAnsi="Times New Roman"/>
            <w:sz w:val="28"/>
            <w:szCs w:val="28"/>
          </w:rPr>
          <w:t>redcross.ru</w:t>
        </w:r>
      </w:hyperlink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.</w:t>
      </w:r>
    </w:p>
    <w:p w14:paraId="03D0A910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  <w:lang w:val="en-US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  <w:lang w:val="en-US"/>
        </w:rPr>
        <w:t>- VR-</w:t>
      </w: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тренажёры</w:t>
      </w: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  <w:lang w:val="en-US"/>
        </w:rPr>
        <w:t xml:space="preserve"> </w:t>
      </w: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на</w:t>
      </w: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  <w:lang w:val="en-US"/>
        </w:rPr>
        <w:t xml:space="preserve"> </w:t>
      </w: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платформе</w:t>
      </w: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  <w:lang w:val="en-US"/>
        </w:rPr>
        <w:t> </w:t>
      </w:r>
      <w:proofErr w:type="spellStart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  <w:lang w:val="en-US"/>
        </w:rPr>
        <w:t>Masterskills</w:t>
      </w:r>
      <w:proofErr w:type="spellEnd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  <w:lang w:val="en-US"/>
        </w:rPr>
        <w:t>: </w:t>
      </w:r>
      <w:hyperlink r:id="rId10" w:anchor="_blank" w:history="1">
        <w:r w:rsidRPr="0014427D">
          <w:rPr>
            <w:rStyle w:val="ad"/>
            <w:rFonts w:ascii="Times New Roman" w:hAnsi="Times New Roman"/>
            <w:sz w:val="28"/>
            <w:szCs w:val="28"/>
            <w:lang w:val="en-US"/>
          </w:rPr>
          <w:t>masterskills.org</w:t>
        </w:r>
      </w:hyperlink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  <w:lang w:val="en-US"/>
        </w:rPr>
        <w:t>.</w:t>
      </w:r>
    </w:p>
    <w:p w14:paraId="76F28614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Мобильные приложения:</w:t>
      </w:r>
    </w:p>
    <w:p w14:paraId="510EA11B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«МЧС России» (</w:t>
      </w:r>
      <w:proofErr w:type="spellStart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Google</w:t>
      </w:r>
      <w:proofErr w:type="spellEnd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 xml:space="preserve"> </w:t>
      </w:r>
      <w:proofErr w:type="spellStart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Play</w:t>
      </w:r>
      <w:proofErr w:type="spellEnd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 xml:space="preserve"> / </w:t>
      </w:r>
      <w:proofErr w:type="spellStart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App</w:t>
      </w:r>
      <w:proofErr w:type="spellEnd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 xml:space="preserve"> </w:t>
      </w:r>
      <w:proofErr w:type="spellStart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Store</w:t>
      </w:r>
      <w:proofErr w:type="spellEnd"/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) — тесты и алгоритмы действий.</w:t>
      </w:r>
    </w:p>
    <w:p w14:paraId="39475BC1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lastRenderedPageBreak/>
        <w:t>- «ОБЖ: Выживание» — интерактивные квесты по безопасности.</w:t>
      </w:r>
    </w:p>
    <w:p w14:paraId="217033C8" w14:textId="77777777" w:rsid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</w:p>
    <w:p w14:paraId="0197D7E1" w14:textId="092311D8" w:rsidR="0014427D" w:rsidRPr="0014427D" w:rsidRDefault="0014427D" w:rsidP="0014427D">
      <w:pPr>
        <w:ind w:right="227"/>
        <w:rPr>
          <w:rStyle w:val="ac"/>
          <w:rFonts w:ascii="Times New Roman" w:hAnsi="Times New Roman"/>
          <w:sz w:val="28"/>
          <w:szCs w:val="28"/>
        </w:rPr>
      </w:pPr>
      <w:r w:rsidRPr="0014427D">
        <w:rPr>
          <w:rStyle w:val="ac"/>
          <w:rFonts w:ascii="Times New Roman" w:hAnsi="Times New Roman"/>
          <w:sz w:val="28"/>
          <w:szCs w:val="28"/>
        </w:rPr>
        <w:t>5. Периодические издания:</w:t>
      </w:r>
    </w:p>
    <w:p w14:paraId="39418145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Журнал «ОБЖ. Основы безопасности жизни» (ежемесячно).</w:t>
      </w:r>
    </w:p>
    <w:p w14:paraId="21090631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«Военные знания» (методические материалы для педагогов).</w:t>
      </w:r>
    </w:p>
    <w:p w14:paraId="5DFB7121" w14:textId="77777777" w:rsid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</w:p>
    <w:p w14:paraId="723F47BC" w14:textId="634EB826" w:rsidR="0014427D" w:rsidRPr="0014427D" w:rsidRDefault="0014427D" w:rsidP="0014427D">
      <w:pPr>
        <w:ind w:right="227"/>
        <w:rPr>
          <w:rStyle w:val="ac"/>
          <w:rFonts w:ascii="Times New Roman" w:hAnsi="Times New Roman"/>
          <w:sz w:val="28"/>
          <w:szCs w:val="28"/>
        </w:rPr>
      </w:pPr>
      <w:r w:rsidRPr="0014427D">
        <w:rPr>
          <w:rStyle w:val="ac"/>
          <w:rFonts w:ascii="Times New Roman" w:hAnsi="Times New Roman"/>
          <w:sz w:val="28"/>
          <w:szCs w:val="28"/>
        </w:rPr>
        <w:t>6. Материально-технические ресурсы:</w:t>
      </w:r>
    </w:p>
    <w:p w14:paraId="00AFF182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6.1. Тренажёры:</w:t>
      </w:r>
    </w:p>
    <w:p w14:paraId="78D0C597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Макет «Гоша» для СЛР.</w:t>
      </w:r>
    </w:p>
    <w:p w14:paraId="7C3928FD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VR-очки с симулятором ЧС (например, VIVE Focus 3).</w:t>
      </w:r>
    </w:p>
    <w:p w14:paraId="37E6764F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6.2. Раздаточные материалы:</w:t>
      </w:r>
    </w:p>
    <w:p w14:paraId="1F558D0B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Плакаты по оказанию первой помощи (МЧС).</w:t>
      </w:r>
    </w:p>
    <w:p w14:paraId="30109864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i/>
          <w:iCs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- Карты-схемы эвакуации.</w:t>
      </w:r>
    </w:p>
    <w:p w14:paraId="1F088DCF" w14:textId="77777777" w:rsidR="007209F9" w:rsidRDefault="007209F9" w:rsidP="0014427D">
      <w:pPr>
        <w:ind w:right="227"/>
        <w:rPr>
          <w:rStyle w:val="ac"/>
          <w:rFonts w:ascii="Times New Roman" w:hAnsi="Times New Roman"/>
          <w:b w:val="0"/>
          <w:bCs w:val="0"/>
          <w:i/>
          <w:iCs/>
          <w:sz w:val="28"/>
          <w:szCs w:val="28"/>
        </w:rPr>
      </w:pPr>
    </w:p>
    <w:p w14:paraId="07B3136A" w14:textId="3501BEFC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i/>
          <w:iCs/>
          <w:sz w:val="28"/>
          <w:szCs w:val="28"/>
        </w:rPr>
        <w:t>Примечание:</w:t>
      </w:r>
    </w:p>
    <w:p w14:paraId="7BFC903D" w14:textId="77777777" w:rsidR="0014427D" w:rsidRPr="0014427D" w:rsidRDefault="0014427D" w:rsidP="0014427D">
      <w:pPr>
        <w:ind w:right="227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Для дистанционного обучения рекомендуется использовать:</w:t>
      </w:r>
    </w:p>
    <w:p w14:paraId="23365FFC" w14:textId="77777777" w:rsidR="0014427D" w:rsidRPr="0014427D" w:rsidRDefault="0014427D" w:rsidP="0014427D">
      <w:pPr>
        <w:numPr>
          <w:ilvl w:val="0"/>
          <w:numId w:val="1"/>
        </w:numPr>
        <w:ind w:left="0" w:right="227" w:firstLine="0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14427D">
        <w:rPr>
          <w:rStyle w:val="ac"/>
          <w:rFonts w:ascii="Times New Roman" w:hAnsi="Times New Roman"/>
          <w:b w:val="0"/>
          <w:bCs w:val="0"/>
          <w:sz w:val="28"/>
          <w:szCs w:val="28"/>
        </w:rPr>
        <w:t> электронные версии учебников (например, на платформе ЛитРес: Школа).</w:t>
      </w:r>
    </w:p>
    <w:p w14:paraId="6AA271D8" w14:textId="77777777" w:rsidR="00F12C76" w:rsidRPr="0014427D" w:rsidRDefault="00F12C76" w:rsidP="0014427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12C76" w:rsidRPr="0014427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3"/>
    <w:multiLevelType w:val="multilevel"/>
    <w:tmpl w:val="0000001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27D"/>
    <w:rsid w:val="0014427D"/>
    <w:rsid w:val="0057551F"/>
    <w:rsid w:val="006C0B77"/>
    <w:rsid w:val="007209F9"/>
    <w:rsid w:val="008242FF"/>
    <w:rsid w:val="00870751"/>
    <w:rsid w:val="00922C48"/>
    <w:rsid w:val="00B915B7"/>
    <w:rsid w:val="00D85D17"/>
    <w:rsid w:val="00DA7D7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883A3"/>
  <w15:chartTrackingRefBased/>
  <w15:docId w15:val="{722EBC9C-4675-4D23-8310-BBED8483B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27D"/>
    <w:pPr>
      <w:spacing w:after="0" w:line="240" w:lineRule="auto"/>
    </w:pPr>
    <w:rPr>
      <w:rFonts w:ascii="Calibri" w:eastAsia="Times New Roman" w:hAnsi="Calibri" w:cs="Calibri"/>
      <w:kern w:val="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4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4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42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42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42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427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427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427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427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42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4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42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427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4427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4427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4427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4427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4427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442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44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42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4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4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427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442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42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4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427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4427D"/>
    <w:rPr>
      <w:b/>
      <w:bCs/>
      <w:smallCaps/>
      <w:color w:val="2F5496" w:themeColor="accent1" w:themeShade="BF"/>
      <w:spacing w:val="5"/>
    </w:rPr>
  </w:style>
  <w:style w:type="character" w:styleId="ac">
    <w:name w:val="Strong"/>
    <w:qFormat/>
    <w:rsid w:val="0014427D"/>
    <w:rPr>
      <w:rFonts w:cs="Times New Roman"/>
      <w:b/>
      <w:bCs/>
    </w:rPr>
  </w:style>
  <w:style w:type="character" w:styleId="ad">
    <w:name w:val="Hyperlink"/>
    <w:rsid w:val="0014427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yunarmy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chs.gov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sterskills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dcros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16414-B6FA-4F7C-9EEB-4440A0468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Табакова Елена Васильевна</cp:lastModifiedBy>
  <cp:revision>2</cp:revision>
  <dcterms:created xsi:type="dcterms:W3CDTF">2026-09-02T10:35:00Z</dcterms:created>
  <dcterms:modified xsi:type="dcterms:W3CDTF">2026-09-02T10:35:00Z</dcterms:modified>
</cp:coreProperties>
</file>